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D8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黑体" w:hAnsi="黑体" w:eastAsia="黑体"/>
          <w:b/>
          <w:bCs/>
          <w:sz w:val="36"/>
          <w:szCs w:val="40"/>
        </w:rPr>
      </w:pPr>
      <w:r>
        <w:rPr>
          <w:rFonts w:hint="eastAsia" w:ascii="黑体" w:hAnsi="黑体" w:eastAsia="黑体"/>
          <w:sz w:val="36"/>
          <w:szCs w:val="40"/>
        </w:rPr>
        <w:t>关于××同志入党的综合性政审意见</w:t>
      </w:r>
    </w:p>
    <w:p w14:paraId="2D89480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both"/>
        <w:textAlignment w:val="auto"/>
        <w:rPr>
          <w:rFonts w:ascii="微软雅黑" w:hAnsi="微软雅黑" w:eastAsia="微软雅黑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××，女／男，××族，××省××市××区／县人，××年××月××日出生，现就读于中国科学技术大学数学科学学院，学号：××。</w:t>
      </w:r>
    </w:p>
    <w:p w14:paraId="143DA098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ascii="微软雅黑" w:hAnsi="微软雅黑" w:eastAsia="微软雅黑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该同志于××年××月××日递交入党申请书，培养教育期间，该同志能认真学习党的基本知识，工作认真主动，积极参加社会实践，经常向党组织汇报思想、工作情况。经过党组织的教育培养，该同志进一步提高了思想觉悟，端正了入党动机，能在</w:t>
      </w:r>
      <w:r>
        <w:rPr>
          <w:rFonts w:hint="eastAsia"/>
          <w:color w:val="333333"/>
          <w:sz w:val="32"/>
          <w:szCs w:val="32"/>
          <w:lang w:val="en-US" w:eastAsia="zh-CN"/>
        </w:rPr>
        <w:t>学习工作和</w:t>
      </w:r>
      <w:r>
        <w:rPr>
          <w:rFonts w:hint="eastAsia"/>
          <w:color w:val="333333"/>
          <w:sz w:val="32"/>
          <w:szCs w:val="32"/>
        </w:rPr>
        <w:t>生活中以共产党员的标准要求自己，发挥模范带头作用。</w:t>
      </w:r>
    </w:p>
    <w:p w14:paraId="061715F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both"/>
        <w:textAlignment w:val="auto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该同志家庭主要成员（直系亲属）为父亲×××，</w:t>
      </w:r>
      <w:r>
        <w:rPr>
          <w:rFonts w:hint="eastAsia"/>
          <w:color w:val="333333"/>
          <w:sz w:val="32"/>
          <w:szCs w:val="32"/>
          <w:lang w:val="en-US" w:eastAsia="zh-CN"/>
        </w:rPr>
        <w:t>政治面貌为：群众/中国共产党党员</w:t>
      </w:r>
      <w:r>
        <w:rPr>
          <w:rFonts w:hint="eastAsia"/>
          <w:color w:val="333333"/>
          <w:sz w:val="32"/>
          <w:szCs w:val="32"/>
        </w:rPr>
        <w:t>，×岁；母亲×××，</w:t>
      </w:r>
      <w:r>
        <w:rPr>
          <w:rFonts w:hint="eastAsia"/>
          <w:color w:val="333333"/>
          <w:sz w:val="32"/>
          <w:szCs w:val="32"/>
          <w:lang w:val="en-US" w:eastAsia="zh-CN"/>
        </w:rPr>
        <w:t>政治面貌为：群众/中国共产党党员</w:t>
      </w:r>
      <w:r>
        <w:rPr>
          <w:rFonts w:hint="eastAsia"/>
          <w:color w:val="333333"/>
          <w:sz w:val="32"/>
          <w:szCs w:val="32"/>
        </w:rPr>
        <w:t>，×岁。经与本人谈话</w:t>
      </w:r>
      <w:r>
        <w:rPr>
          <w:rFonts w:hint="eastAsia"/>
          <w:color w:val="333333"/>
          <w:sz w:val="32"/>
          <w:szCs w:val="32"/>
          <w:lang w:val="en-US" w:eastAsia="zh-CN"/>
        </w:rPr>
        <w:t>和</w:t>
      </w:r>
      <w:r>
        <w:rPr>
          <w:rFonts w:hint="eastAsia"/>
          <w:color w:val="333333"/>
          <w:sz w:val="32"/>
          <w:szCs w:val="32"/>
        </w:rPr>
        <w:t>查阅档案资料，该同志及家人政历清白，无政治历史问题。</w:t>
      </w:r>
    </w:p>
    <w:p w14:paraId="182481A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both"/>
        <w:textAlignment w:val="auto"/>
        <w:rPr>
          <w:rFonts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根据××同志的入党申请及其现实表现，经广泛征求党内外意见和支委会讨论，认为该同志入党动机端正，目的明确，政审合格，基本符合党员条件，可以提交支部大会讨论是否被接收为中共预备党员。</w:t>
      </w:r>
    </w:p>
    <w:p w14:paraId="322BB9D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both"/>
        <w:textAlignment w:val="auto"/>
        <w:rPr>
          <w:rFonts w:hint="eastAsia"/>
          <w:color w:val="333333"/>
          <w:sz w:val="32"/>
          <w:szCs w:val="32"/>
        </w:rPr>
      </w:pPr>
      <w:bookmarkStart w:id="0" w:name="_GoBack"/>
      <w:bookmarkEnd w:id="0"/>
    </w:p>
    <w:p w14:paraId="4B8DB69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right"/>
        <w:textAlignment w:val="auto"/>
        <w:rPr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中共中国科学技术大学数学科学学院委员会（盖章）</w:t>
      </w:r>
    </w:p>
    <w:p w14:paraId="16A25BB5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right"/>
        <w:textAlignment w:val="auto"/>
        <w:rPr>
          <w:color w:val="333333"/>
          <w:sz w:val="28"/>
          <w:szCs w:val="28"/>
        </w:rPr>
      </w:pPr>
      <w:r>
        <w:rPr>
          <w:rFonts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  <w:lang w:val="en-US" w:eastAsia="zh-CN"/>
        </w:rPr>
        <w:t xml:space="preserve">   </w:t>
      </w:r>
      <w:r>
        <w:rPr>
          <w:rFonts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  <w:lang w:val="en-US" w:eastAsia="zh-CN"/>
        </w:rPr>
        <w:t xml:space="preserve">   </w:t>
      </w:r>
      <w:r>
        <w:rPr>
          <w:rFonts w:hint="eastAsia"/>
          <w:color w:val="333333"/>
          <w:sz w:val="32"/>
          <w:szCs w:val="32"/>
        </w:rPr>
        <w:t>日</w:t>
      </w:r>
    </w:p>
    <w:p w14:paraId="53C57F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B7E"/>
    <w:rsid w:val="000547B7"/>
    <w:rsid w:val="00241663"/>
    <w:rsid w:val="002C51D6"/>
    <w:rsid w:val="0054762D"/>
    <w:rsid w:val="00620728"/>
    <w:rsid w:val="00661933"/>
    <w:rsid w:val="007A3DB8"/>
    <w:rsid w:val="0085318A"/>
    <w:rsid w:val="00985D25"/>
    <w:rsid w:val="00BA6B7E"/>
    <w:rsid w:val="00C2508D"/>
    <w:rsid w:val="00C72CEE"/>
    <w:rsid w:val="00D75C9B"/>
    <w:rsid w:val="00E435DF"/>
    <w:rsid w:val="00EA1F9B"/>
    <w:rsid w:val="00F11D0A"/>
    <w:rsid w:val="00F9139D"/>
    <w:rsid w:val="00FF1C4A"/>
    <w:rsid w:val="257133A0"/>
    <w:rsid w:val="348C6AB0"/>
    <w:rsid w:val="3C0D1174"/>
    <w:rsid w:val="4F55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408</Words>
  <Characters>419</Characters>
  <Lines>6</Lines>
  <Paragraphs>1</Paragraphs>
  <TotalTime>0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2024-05-24T02:36:00Z</dcterms:created>
  <dc:creator>黄筑赟</dc:creator>
  <cp:lastModifiedBy>黄筑赟</cp:lastModifiedBy>
  <dcterms:modified xsi:type="dcterms:W3CDTF">2026-09-23T02:39:47Z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A3747B31FE1146BE807A48C89200DA60_12</vt:lpwstr>
  </property>
</Properties>
</file>